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301E" w14:textId="6DB2A52C" w:rsidR="007D60B6" w:rsidRPr="000C22C5" w:rsidRDefault="002F2483" w:rsidP="007D60B6">
      <w:pPr>
        <w:pStyle w:val="Heading1"/>
        <w:numPr>
          <w:ilvl w:val="0"/>
          <w:numId w:val="0"/>
        </w:numPr>
        <w:tabs>
          <w:tab w:val="left" w:pos="2268"/>
        </w:tabs>
        <w:rPr>
          <w:rFonts w:ascii="Calibri" w:hAnsi="Calibri"/>
          <w:iCs/>
          <w:sz w:val="28"/>
          <w:lang w:val="bs-Latn-BA"/>
        </w:rPr>
      </w:pPr>
      <w:bookmarkStart w:id="0" w:name="_Toc42488098"/>
      <w:bookmarkStart w:id="1" w:name="_Hlk103347313"/>
      <w:r w:rsidRPr="000C22C5">
        <w:rPr>
          <w:rFonts w:ascii="Calibri" w:hAnsi="Calibri"/>
          <w:iCs/>
          <w:sz w:val="40"/>
          <w:lang w:val="bs-Latn-BA"/>
        </w:rPr>
        <w:t>Prilog 1</w:t>
      </w:r>
      <w:r w:rsidR="007D60B6" w:rsidRPr="000C22C5">
        <w:rPr>
          <w:rFonts w:ascii="Calibri" w:hAnsi="Calibri"/>
          <w:iCs/>
          <w:sz w:val="40"/>
          <w:lang w:val="bs-Latn-BA"/>
        </w:rPr>
        <w:t>:</w:t>
      </w:r>
      <w:r w:rsidR="007D60B6" w:rsidRPr="000C22C5">
        <w:rPr>
          <w:rFonts w:ascii="Calibri" w:hAnsi="Calibri"/>
          <w:iCs/>
          <w:sz w:val="40"/>
          <w:lang w:val="bs-Latn-BA"/>
        </w:rPr>
        <w:tab/>
      </w:r>
      <w:bookmarkStart w:id="2" w:name="_Hlk103345182"/>
      <w:bookmarkEnd w:id="0"/>
      <w:r w:rsidR="007D60B6" w:rsidRPr="000C22C5">
        <w:rPr>
          <w:rFonts w:ascii="Calibri" w:hAnsi="Calibri"/>
          <w:iCs/>
          <w:sz w:val="28"/>
          <w:lang w:val="bs-Latn-BA"/>
        </w:rPr>
        <w:t>TEHNIČKA SPECIFIKACIJA I TEHNIČKA PONUDA</w:t>
      </w:r>
    </w:p>
    <w:bookmarkEnd w:id="2"/>
    <w:p w14:paraId="4A70A8F8" w14:textId="77777777" w:rsidR="007D60B6" w:rsidRPr="000C22C5" w:rsidRDefault="007D60B6" w:rsidP="007D60B6">
      <w:pPr>
        <w:spacing w:before="0" w:after="0"/>
        <w:ind w:left="567" w:hanging="567"/>
        <w:rPr>
          <w:rFonts w:ascii="Calibri" w:hAnsi="Calibri"/>
          <w:lang w:val="bs-Latn-BA"/>
        </w:rPr>
      </w:pPr>
    </w:p>
    <w:p w14:paraId="5F0F032A" w14:textId="123A80D5" w:rsidR="007D60B6" w:rsidRPr="000C22C5" w:rsidRDefault="002F2483" w:rsidP="007D60B6">
      <w:pPr>
        <w:pStyle w:val="Heading1"/>
        <w:numPr>
          <w:ilvl w:val="0"/>
          <w:numId w:val="0"/>
        </w:numPr>
        <w:ind w:left="567" w:hanging="567"/>
        <w:rPr>
          <w:sz w:val="24"/>
          <w:szCs w:val="24"/>
          <w:lang w:val="bs-Latn-BA"/>
        </w:rPr>
      </w:pPr>
      <w:r w:rsidRPr="000C22C5">
        <w:rPr>
          <w:sz w:val="24"/>
          <w:szCs w:val="24"/>
          <w:lang w:val="bs-Latn-BA"/>
        </w:rPr>
        <w:t>Z</w:t>
      </w:r>
      <w:r w:rsidR="003A08C8" w:rsidRPr="000C22C5">
        <w:rPr>
          <w:sz w:val="24"/>
          <w:szCs w:val="24"/>
          <w:lang w:val="bs-Latn-BA"/>
        </w:rPr>
        <w:t>ahtjev</w:t>
      </w:r>
      <w:r w:rsidR="007D60B6" w:rsidRPr="000C22C5">
        <w:rPr>
          <w:sz w:val="24"/>
          <w:szCs w:val="24"/>
          <w:lang w:val="bs-Latn-BA"/>
        </w:rPr>
        <w:t xml:space="preserve"> za dostavljanje ponuda </w:t>
      </w:r>
      <w:r w:rsidRPr="000C22C5">
        <w:rPr>
          <w:sz w:val="24"/>
          <w:szCs w:val="24"/>
          <w:lang w:val="bs-Latn-BA"/>
        </w:rPr>
        <w:t xml:space="preserve">referentni </w:t>
      </w:r>
      <w:r w:rsidR="007D60B6" w:rsidRPr="000C22C5">
        <w:rPr>
          <w:sz w:val="24"/>
          <w:szCs w:val="24"/>
          <w:lang w:val="bs-Latn-BA"/>
        </w:rPr>
        <w:t xml:space="preserve">br. </w:t>
      </w:r>
      <w:r w:rsidRPr="000C22C5">
        <w:rPr>
          <w:sz w:val="24"/>
          <w:szCs w:val="24"/>
          <w:lang w:val="bs-Latn-BA"/>
        </w:rPr>
        <w:t xml:space="preserve">NO001  </w:t>
      </w:r>
      <w:r w:rsidR="00C15B12" w:rsidRPr="000C22C5">
        <w:rPr>
          <w:sz w:val="24"/>
          <w:szCs w:val="24"/>
          <w:lang w:val="bs-Latn-BA"/>
        </w:rPr>
        <w:t>04</w:t>
      </w:r>
      <w:r w:rsidRPr="000C22C5">
        <w:rPr>
          <w:sz w:val="24"/>
          <w:szCs w:val="24"/>
          <w:lang w:val="bs-Latn-BA"/>
        </w:rPr>
        <w:t xml:space="preserve"> /2022</w:t>
      </w:r>
    </w:p>
    <w:p w14:paraId="5DF950A0" w14:textId="77777777" w:rsidR="007D60B6" w:rsidRPr="000C22C5" w:rsidRDefault="007D60B6" w:rsidP="007D60B6">
      <w:pPr>
        <w:spacing w:before="0" w:after="0"/>
        <w:rPr>
          <w:rFonts w:ascii="Calibri" w:hAnsi="Calibri"/>
          <w:b/>
          <w:sz w:val="22"/>
          <w:szCs w:val="22"/>
          <w:highlight w:val="yellow"/>
          <w:lang w:val="bs-Latn-BA"/>
        </w:rPr>
      </w:pPr>
    </w:p>
    <w:p w14:paraId="4096F952" w14:textId="77777777" w:rsidR="007D60B6" w:rsidRPr="000C22C5" w:rsidRDefault="007D60B6" w:rsidP="007D60B6">
      <w:pPr>
        <w:spacing w:before="0" w:after="0"/>
        <w:ind w:left="567" w:hanging="567"/>
        <w:rPr>
          <w:rFonts w:ascii="Calibri" w:hAnsi="Calibri"/>
          <w:b/>
          <w:sz w:val="22"/>
          <w:szCs w:val="22"/>
          <w:highlight w:val="yellow"/>
          <w:lang w:val="bs-Latn-BA"/>
        </w:rPr>
      </w:pPr>
    </w:p>
    <w:p w14:paraId="7AE7878B" w14:textId="77777777" w:rsidR="007D60B6" w:rsidRPr="000C22C5" w:rsidRDefault="007D60B6" w:rsidP="007D60B6">
      <w:pPr>
        <w:spacing w:before="0" w:after="0"/>
        <w:ind w:left="567" w:hanging="567"/>
        <w:rPr>
          <w:rFonts w:ascii="Calibri" w:hAnsi="Calibri"/>
          <w:b/>
          <w:sz w:val="22"/>
          <w:szCs w:val="22"/>
          <w:lang w:val="bs-Latn-BA"/>
        </w:rPr>
      </w:pPr>
      <w:r w:rsidRPr="000C22C5">
        <w:rPr>
          <w:rFonts w:ascii="Calibri" w:hAnsi="Calibri"/>
          <w:b/>
          <w:sz w:val="22"/>
          <w:szCs w:val="22"/>
          <w:lang w:val="bs-Latn-BA"/>
        </w:rPr>
        <w:t>Kolone  1-2 popunjava ugovarač</w:t>
      </w:r>
    </w:p>
    <w:p w14:paraId="1F47C7A6" w14:textId="77777777" w:rsidR="007D60B6" w:rsidRPr="000C22C5" w:rsidRDefault="007D60B6" w:rsidP="007D60B6">
      <w:pPr>
        <w:spacing w:before="0" w:after="0"/>
        <w:ind w:left="567" w:hanging="567"/>
        <w:rPr>
          <w:rFonts w:ascii="Calibri" w:hAnsi="Calibri"/>
          <w:b/>
          <w:sz w:val="22"/>
          <w:szCs w:val="22"/>
          <w:lang w:val="bs-Latn-BA"/>
        </w:rPr>
      </w:pPr>
      <w:r w:rsidRPr="000C22C5">
        <w:rPr>
          <w:rFonts w:ascii="Calibri" w:hAnsi="Calibri"/>
          <w:b/>
          <w:sz w:val="22"/>
          <w:szCs w:val="22"/>
          <w:lang w:val="bs-Latn-BA"/>
        </w:rPr>
        <w:t>Kolone  3-4 popunjava ponuđač</w:t>
      </w:r>
    </w:p>
    <w:p w14:paraId="1FC2F15D" w14:textId="16AE9A9F" w:rsidR="007D60B6" w:rsidRPr="000C22C5" w:rsidRDefault="007D60B6" w:rsidP="007D60B6">
      <w:pPr>
        <w:spacing w:before="0"/>
        <w:rPr>
          <w:rFonts w:ascii="Calibri" w:hAnsi="Calibri"/>
          <w:b/>
          <w:sz w:val="24"/>
          <w:lang w:val="bs-Latn-BA"/>
        </w:rPr>
      </w:pPr>
      <w:r w:rsidRPr="000C22C5">
        <w:rPr>
          <w:rFonts w:ascii="Calibri" w:hAnsi="Calibri"/>
          <w:b/>
          <w:sz w:val="22"/>
          <w:szCs w:val="22"/>
          <w:lang w:val="bs-Latn-BA"/>
        </w:rPr>
        <w:t>Kolonu  5    popunjava</w:t>
      </w:r>
      <w:r w:rsidR="00470658" w:rsidRPr="000C22C5">
        <w:rPr>
          <w:rFonts w:ascii="Calibri" w:hAnsi="Calibri"/>
          <w:b/>
          <w:sz w:val="22"/>
          <w:szCs w:val="22"/>
          <w:lang w:val="bs-Latn-BA"/>
        </w:rPr>
        <w:t>ju</w:t>
      </w:r>
      <w:r w:rsidRPr="000C22C5">
        <w:rPr>
          <w:rFonts w:ascii="Calibri" w:hAnsi="Calibri"/>
          <w:b/>
          <w:sz w:val="22"/>
          <w:szCs w:val="22"/>
          <w:lang w:val="bs-Latn-BA"/>
        </w:rPr>
        <w:t xml:space="preserve"> </w:t>
      </w:r>
      <w:r w:rsidR="00470658" w:rsidRPr="000C22C5">
        <w:rPr>
          <w:rFonts w:ascii="Calibri" w:hAnsi="Calibri"/>
          <w:b/>
          <w:sz w:val="22"/>
          <w:szCs w:val="22"/>
          <w:lang w:val="bs-Latn-BA"/>
        </w:rPr>
        <w:t>članovi Komisije za evaluaciju</w:t>
      </w:r>
    </w:p>
    <w:p w14:paraId="14B25042" w14:textId="77777777" w:rsidR="007D60B6" w:rsidRPr="000C22C5" w:rsidRDefault="007D60B6" w:rsidP="007D60B6">
      <w:pPr>
        <w:ind w:left="567" w:hanging="567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>Ponuđači treba da popune formular koji se nalazi na narednoj stranici/stranicama.</w:t>
      </w:r>
    </w:p>
    <w:p w14:paraId="17BDB4CB" w14:textId="77777777" w:rsidR="007D60B6" w:rsidRPr="000C22C5" w:rsidRDefault="007D60B6" w:rsidP="007D60B6">
      <w:pPr>
        <w:ind w:left="567" w:hanging="567"/>
        <w:rPr>
          <w:rFonts w:ascii="Calibri" w:hAnsi="Calibri"/>
          <w:sz w:val="22"/>
          <w:szCs w:val="22"/>
          <w:lang w:val="bs-Latn-BA"/>
        </w:rPr>
      </w:pPr>
    </w:p>
    <w:p w14:paraId="63CD87CA" w14:textId="34CFC2A8" w:rsidR="007D60B6" w:rsidRPr="000C22C5" w:rsidRDefault="007D60B6" w:rsidP="007D60B6">
      <w:pPr>
        <w:ind w:left="567" w:hanging="567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>Uputstvo za popunjavanje:</w:t>
      </w:r>
    </w:p>
    <w:p w14:paraId="5EDF4B7D" w14:textId="216B8272" w:rsidR="007D60B6" w:rsidRPr="000C22C5" w:rsidRDefault="007D60B6" w:rsidP="007D60B6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 xml:space="preserve">kolonu 2 popunjava govarač. Ona pokazuje potrebnu specifikacju. Ponuđaču se zabranjuje da mijenja podatke iz ove kolone. </w:t>
      </w:r>
    </w:p>
    <w:p w14:paraId="375FE4F6" w14:textId="77777777" w:rsidR="007D60B6" w:rsidRPr="000C22C5" w:rsidRDefault="007D60B6" w:rsidP="007D60B6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>Kolonu 3 popunjava ponuđač koji mora detaljno opisati ono što nudi.</w:t>
      </w:r>
    </w:p>
    <w:p w14:paraId="74DF7014" w14:textId="77777777" w:rsidR="007D60B6" w:rsidRPr="000C22C5" w:rsidRDefault="007D60B6" w:rsidP="007D60B6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>Kolona 4 omogućava ponuđaču da doda svoje komentare na ponuđenu nabavku/robu i da se referiše na eventualnu dokumentaciju.</w:t>
      </w:r>
    </w:p>
    <w:p w14:paraId="3ADBB0BE" w14:textId="77777777" w:rsidR="007D60B6" w:rsidRPr="000C22C5" w:rsidRDefault="007D60B6" w:rsidP="007D60B6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</w:p>
    <w:p w14:paraId="79498D36" w14:textId="77777777" w:rsidR="00062C53" w:rsidRPr="000C22C5" w:rsidRDefault="00062C53" w:rsidP="00062C53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</w:p>
    <w:p w14:paraId="20612EAA" w14:textId="77777777" w:rsidR="002F2483" w:rsidRPr="000C22C5" w:rsidRDefault="002F2483" w:rsidP="00062C53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 xml:space="preserve">U ponudi mora biti jasno naveden ponuđeni </w:t>
      </w:r>
      <w:r w:rsidR="007D60B6" w:rsidRPr="000C22C5">
        <w:rPr>
          <w:rFonts w:ascii="Calibri" w:hAnsi="Calibri"/>
          <w:sz w:val="22"/>
          <w:szCs w:val="22"/>
          <w:lang w:val="bs-Latn-BA"/>
        </w:rPr>
        <w:t>model</w:t>
      </w:r>
      <w:r w:rsidRPr="000C22C5">
        <w:rPr>
          <w:rFonts w:ascii="Calibri" w:hAnsi="Calibri"/>
          <w:sz w:val="22"/>
          <w:szCs w:val="22"/>
          <w:lang w:val="bs-Latn-BA"/>
        </w:rPr>
        <w:t xml:space="preserve"> vozila sa svim tehničkim karakteristikama koje su uključene</w:t>
      </w:r>
      <w:r w:rsidR="007D60B6" w:rsidRPr="000C22C5">
        <w:rPr>
          <w:rFonts w:ascii="Calibri" w:hAnsi="Calibri"/>
          <w:sz w:val="22"/>
          <w:szCs w:val="22"/>
          <w:lang w:val="bs-Latn-BA"/>
        </w:rPr>
        <w:t xml:space="preserve"> </w:t>
      </w:r>
      <w:r w:rsidRPr="000C22C5">
        <w:rPr>
          <w:rFonts w:ascii="Calibri" w:hAnsi="Calibri"/>
          <w:sz w:val="22"/>
          <w:szCs w:val="22"/>
          <w:lang w:val="bs-Latn-BA"/>
        </w:rPr>
        <w:t>u ponudu.</w:t>
      </w:r>
    </w:p>
    <w:p w14:paraId="1FF3A5D3" w14:textId="77777777" w:rsidR="002F2483" w:rsidRPr="000C22C5" w:rsidRDefault="002F2483" w:rsidP="00062C53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</w:p>
    <w:p w14:paraId="19183E12" w14:textId="044FBB3E" w:rsidR="007D60B6" w:rsidRPr="000C22C5" w:rsidRDefault="007D60B6" w:rsidP="00062C53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 xml:space="preserve">Ponude koje ne ukazuju jasno na model i </w:t>
      </w:r>
      <w:r w:rsidR="002F2483" w:rsidRPr="000C22C5">
        <w:rPr>
          <w:rFonts w:ascii="Calibri" w:hAnsi="Calibri"/>
          <w:sz w:val="22"/>
          <w:szCs w:val="22"/>
          <w:lang w:val="bs-Latn-BA"/>
        </w:rPr>
        <w:t>nemaju tačno navedene specifikacije vozila</w:t>
      </w:r>
      <w:r w:rsidRPr="000C22C5">
        <w:rPr>
          <w:rFonts w:ascii="Calibri" w:hAnsi="Calibri"/>
          <w:sz w:val="22"/>
          <w:szCs w:val="22"/>
          <w:lang w:val="bs-Latn-BA"/>
        </w:rPr>
        <w:t xml:space="preserve">, </w:t>
      </w:r>
      <w:r w:rsidR="002F2483" w:rsidRPr="000C22C5">
        <w:rPr>
          <w:rFonts w:ascii="Calibri" w:hAnsi="Calibri"/>
          <w:sz w:val="22"/>
          <w:szCs w:val="22"/>
          <w:lang w:val="bs-Latn-BA"/>
        </w:rPr>
        <w:t>smatrat će se nepotpunim</w:t>
      </w:r>
      <w:r w:rsidRPr="000C22C5">
        <w:rPr>
          <w:rFonts w:ascii="Calibri" w:hAnsi="Calibri"/>
          <w:sz w:val="22"/>
          <w:szCs w:val="22"/>
          <w:lang w:val="bs-Latn-BA"/>
        </w:rPr>
        <w:t xml:space="preserve"> </w:t>
      </w:r>
      <w:r w:rsidR="00470658" w:rsidRPr="000C22C5">
        <w:rPr>
          <w:rFonts w:ascii="Calibri" w:hAnsi="Calibri"/>
          <w:sz w:val="22"/>
          <w:szCs w:val="22"/>
          <w:lang w:val="bs-Latn-BA"/>
        </w:rPr>
        <w:t>i</w:t>
      </w:r>
      <w:r w:rsidR="002F2483" w:rsidRPr="000C22C5">
        <w:rPr>
          <w:rFonts w:ascii="Calibri" w:hAnsi="Calibri"/>
          <w:sz w:val="22"/>
          <w:szCs w:val="22"/>
          <w:lang w:val="bs-Latn-BA"/>
        </w:rPr>
        <w:t xml:space="preserve"> neće biti razmatrane od strane K</w:t>
      </w:r>
      <w:r w:rsidRPr="000C22C5">
        <w:rPr>
          <w:rFonts w:ascii="Calibri" w:hAnsi="Calibri"/>
          <w:sz w:val="22"/>
          <w:szCs w:val="22"/>
          <w:lang w:val="bs-Latn-BA"/>
        </w:rPr>
        <w:t>omisije</w:t>
      </w:r>
      <w:r w:rsidR="002F2483" w:rsidRPr="000C22C5">
        <w:rPr>
          <w:rFonts w:ascii="Calibri" w:hAnsi="Calibri"/>
          <w:sz w:val="22"/>
          <w:szCs w:val="22"/>
          <w:lang w:val="bs-Latn-BA"/>
        </w:rPr>
        <w:t xml:space="preserve"> za evaluaciju</w:t>
      </w:r>
      <w:r w:rsidRPr="000C22C5">
        <w:rPr>
          <w:rFonts w:ascii="Calibri" w:hAnsi="Calibri"/>
          <w:sz w:val="22"/>
          <w:szCs w:val="22"/>
          <w:lang w:val="bs-Latn-BA"/>
        </w:rPr>
        <w:t>.</w:t>
      </w:r>
    </w:p>
    <w:p w14:paraId="5211F23C" w14:textId="77777777" w:rsidR="007D60B6" w:rsidRPr="000C22C5" w:rsidRDefault="007D60B6" w:rsidP="007D60B6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</w:p>
    <w:p w14:paraId="6CF624F0" w14:textId="49F1D715" w:rsidR="007D60B6" w:rsidRPr="000C22C5" w:rsidRDefault="007D60B6" w:rsidP="007D60B6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 xml:space="preserve">Ponuda mora biti dovoljno jasna da omogući </w:t>
      </w:r>
      <w:r w:rsidR="002F2483" w:rsidRPr="000C22C5">
        <w:rPr>
          <w:rFonts w:ascii="Calibri" w:hAnsi="Calibri"/>
          <w:sz w:val="22"/>
          <w:szCs w:val="22"/>
          <w:lang w:val="bs-Latn-BA"/>
        </w:rPr>
        <w:t>članovima Komis</w:t>
      </w:r>
      <w:r w:rsidR="00F6157B" w:rsidRPr="000C22C5">
        <w:rPr>
          <w:rFonts w:ascii="Calibri" w:hAnsi="Calibri"/>
          <w:sz w:val="22"/>
          <w:szCs w:val="22"/>
          <w:lang w:val="bs-Latn-BA"/>
        </w:rPr>
        <w:t>i</w:t>
      </w:r>
      <w:r w:rsidR="002F2483" w:rsidRPr="000C22C5">
        <w:rPr>
          <w:rFonts w:ascii="Calibri" w:hAnsi="Calibri"/>
          <w:sz w:val="22"/>
          <w:szCs w:val="22"/>
          <w:lang w:val="bs-Latn-BA"/>
        </w:rPr>
        <w:t>je za evaluaciju</w:t>
      </w:r>
      <w:r w:rsidRPr="000C22C5">
        <w:rPr>
          <w:rFonts w:ascii="Calibri" w:hAnsi="Calibri"/>
          <w:sz w:val="22"/>
          <w:szCs w:val="22"/>
          <w:lang w:val="bs-Latn-BA"/>
        </w:rPr>
        <w:t xml:space="preserve"> da na lak način vrše usporedbu između tražene specifikacije i ponuđene specifikacije. </w:t>
      </w:r>
    </w:p>
    <w:p w14:paraId="39F3F882" w14:textId="77777777" w:rsidR="007D60B6" w:rsidRPr="000C22C5" w:rsidRDefault="007D60B6" w:rsidP="007D60B6">
      <w:pPr>
        <w:spacing w:before="0" w:after="0"/>
        <w:jc w:val="both"/>
        <w:rPr>
          <w:rFonts w:ascii="Calibri" w:hAnsi="Calibri"/>
          <w:sz w:val="22"/>
          <w:szCs w:val="22"/>
          <w:lang w:val="bs-Latn-BA"/>
        </w:rPr>
      </w:pPr>
    </w:p>
    <w:p w14:paraId="5155E109" w14:textId="11C14F5F" w:rsidR="007C0E1F" w:rsidRPr="000C22C5" w:rsidRDefault="007D60B6" w:rsidP="007D60B6">
      <w:pPr>
        <w:rPr>
          <w:rFonts w:ascii="Calibri" w:hAnsi="Calibri"/>
          <w:sz w:val="22"/>
          <w:szCs w:val="22"/>
          <w:lang w:val="bs-Latn-BA"/>
        </w:rPr>
      </w:pPr>
      <w:r w:rsidRPr="000C22C5">
        <w:rPr>
          <w:rFonts w:ascii="Calibri" w:hAnsi="Calibri"/>
          <w:sz w:val="22"/>
          <w:szCs w:val="22"/>
          <w:lang w:val="bs-Latn-BA"/>
        </w:rPr>
        <w:t>Prilikom slanja  ponude</w:t>
      </w:r>
      <w:r w:rsidR="00470658" w:rsidRPr="000C22C5">
        <w:rPr>
          <w:rFonts w:ascii="Calibri" w:hAnsi="Calibri"/>
          <w:sz w:val="22"/>
          <w:szCs w:val="22"/>
          <w:lang w:val="bs-Latn-BA"/>
        </w:rPr>
        <w:t xml:space="preserve"> potrebno je </w:t>
      </w:r>
      <w:r w:rsidRPr="000C22C5">
        <w:rPr>
          <w:rFonts w:ascii="Calibri" w:hAnsi="Calibri"/>
          <w:sz w:val="22"/>
          <w:szCs w:val="22"/>
          <w:lang w:val="bs-Latn-BA"/>
        </w:rPr>
        <w:t>uključiti i ovu stranicu koja će predstavljati naslovnu stranu tehničke ponude.</w:t>
      </w:r>
    </w:p>
    <w:bookmarkEnd w:id="1"/>
    <w:p w14:paraId="400E9833" w14:textId="0AF1A835" w:rsidR="00462614" w:rsidRPr="000C22C5" w:rsidRDefault="00462614" w:rsidP="007D60B6">
      <w:pPr>
        <w:rPr>
          <w:rFonts w:ascii="Calibri" w:hAnsi="Calibri"/>
          <w:sz w:val="22"/>
          <w:szCs w:val="22"/>
          <w:lang w:val="bs-Latn-BA"/>
        </w:rPr>
      </w:pPr>
    </w:p>
    <w:p w14:paraId="73CEBE43" w14:textId="5D65F557" w:rsidR="00462614" w:rsidRPr="000C22C5" w:rsidRDefault="00462614" w:rsidP="007D60B6">
      <w:pPr>
        <w:rPr>
          <w:rFonts w:ascii="Calibri" w:hAnsi="Calibri"/>
          <w:sz w:val="22"/>
          <w:szCs w:val="22"/>
          <w:lang w:val="bs-Latn-BA"/>
        </w:rPr>
      </w:pPr>
    </w:p>
    <w:p w14:paraId="2B82051D" w14:textId="360B02B3" w:rsidR="00462614" w:rsidRPr="000C22C5" w:rsidRDefault="00462614" w:rsidP="007D60B6">
      <w:pPr>
        <w:rPr>
          <w:rFonts w:ascii="Calibri" w:hAnsi="Calibri"/>
          <w:sz w:val="22"/>
          <w:szCs w:val="22"/>
          <w:lang w:val="bs-Latn-BA"/>
        </w:rPr>
      </w:pPr>
    </w:p>
    <w:p w14:paraId="5F736CB6" w14:textId="6A1E5A3B" w:rsidR="00462614" w:rsidRPr="000C22C5" w:rsidRDefault="00462614" w:rsidP="007D60B6">
      <w:pPr>
        <w:rPr>
          <w:rFonts w:ascii="Calibri" w:hAnsi="Calibri"/>
          <w:sz w:val="22"/>
          <w:szCs w:val="22"/>
          <w:lang w:val="bs-Latn-BA"/>
        </w:rPr>
      </w:pPr>
    </w:p>
    <w:p w14:paraId="29787AA7" w14:textId="0E061DC1" w:rsidR="00462614" w:rsidRPr="000C22C5" w:rsidRDefault="00462614" w:rsidP="007D60B6">
      <w:pPr>
        <w:rPr>
          <w:rFonts w:ascii="Calibri" w:hAnsi="Calibri"/>
          <w:sz w:val="22"/>
          <w:szCs w:val="22"/>
          <w:lang w:val="bs-Latn-BA"/>
        </w:rPr>
      </w:pPr>
    </w:p>
    <w:p w14:paraId="1BB03AB9" w14:textId="77777777" w:rsidR="00462614" w:rsidRPr="000C22C5" w:rsidRDefault="00462614" w:rsidP="007D60B6">
      <w:pPr>
        <w:rPr>
          <w:rFonts w:ascii="Calibri" w:hAnsi="Calibri"/>
          <w:sz w:val="22"/>
          <w:szCs w:val="22"/>
          <w:lang w:val="bs-Latn-B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103"/>
        <w:gridCol w:w="3969"/>
        <w:gridCol w:w="3685"/>
        <w:gridCol w:w="1247"/>
      </w:tblGrid>
      <w:tr w:rsidR="00A57BF9" w:rsidRPr="000C22C5" w14:paraId="12EA8199" w14:textId="77777777" w:rsidTr="004E669B">
        <w:trPr>
          <w:cantSplit/>
          <w:trHeight w:val="879"/>
          <w:tblHeader/>
        </w:trPr>
        <w:tc>
          <w:tcPr>
            <w:tcW w:w="880" w:type="dxa"/>
            <w:shd w:val="pct5" w:color="auto" w:fill="FFFFFF"/>
          </w:tcPr>
          <w:p w14:paraId="148206D8" w14:textId="77777777" w:rsidR="00A57BF9" w:rsidRPr="000C22C5" w:rsidRDefault="00A57BF9" w:rsidP="00DD7DBC">
            <w:pPr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bookmarkStart w:id="3" w:name="_Hlk103347371"/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lastRenderedPageBreak/>
              <w:t>1.</w:t>
            </w:r>
          </w:p>
          <w:p w14:paraId="5B4D3C1F" w14:textId="77777777" w:rsidR="00A57BF9" w:rsidRPr="000C22C5" w:rsidRDefault="00A57BF9" w:rsidP="00DD7DBC">
            <w:pPr>
              <w:jc w:val="center"/>
              <w:rPr>
                <w:rFonts w:ascii="Calibri" w:hAnsi="Calibri"/>
                <w:b/>
                <w:sz w:val="22"/>
                <w:szCs w:val="22"/>
                <w:highlight w:val="green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>Redni broj</w:t>
            </w:r>
          </w:p>
        </w:tc>
        <w:tc>
          <w:tcPr>
            <w:tcW w:w="5103" w:type="dxa"/>
            <w:shd w:val="pct5" w:color="auto" w:fill="FFFFFF"/>
          </w:tcPr>
          <w:p w14:paraId="3D085F2F" w14:textId="77777777" w:rsidR="00A57BF9" w:rsidRPr="000C22C5" w:rsidRDefault="00A57BF9" w:rsidP="00DD7DBC">
            <w:pPr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>2.</w:t>
            </w:r>
          </w:p>
          <w:p w14:paraId="05385376" w14:textId="77777777" w:rsidR="00A57BF9" w:rsidRPr="000C22C5" w:rsidRDefault="00A57BF9" w:rsidP="00DD7DBC">
            <w:pPr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>Tražena specifikacija</w:t>
            </w:r>
          </w:p>
        </w:tc>
        <w:tc>
          <w:tcPr>
            <w:tcW w:w="3969" w:type="dxa"/>
            <w:shd w:val="pct5" w:color="auto" w:fill="FFFFFF"/>
          </w:tcPr>
          <w:p w14:paraId="5CE690FC" w14:textId="77777777" w:rsidR="00A57BF9" w:rsidRPr="000C22C5" w:rsidRDefault="00A57BF9" w:rsidP="00DD7DBC">
            <w:pPr>
              <w:tabs>
                <w:tab w:val="left" w:pos="729"/>
              </w:tabs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>3.</w:t>
            </w:r>
          </w:p>
          <w:p w14:paraId="1454F974" w14:textId="77777777" w:rsidR="00A57BF9" w:rsidRPr="000C22C5" w:rsidRDefault="00A57BF9" w:rsidP="00DD7DBC">
            <w:pPr>
              <w:tabs>
                <w:tab w:val="left" w:pos="729"/>
              </w:tabs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>Ponuđena specifikacija</w:t>
            </w:r>
          </w:p>
        </w:tc>
        <w:tc>
          <w:tcPr>
            <w:tcW w:w="3685" w:type="dxa"/>
            <w:shd w:val="pct5" w:color="auto" w:fill="FFFFFF"/>
          </w:tcPr>
          <w:p w14:paraId="1AF28BD1" w14:textId="77777777" w:rsidR="00A57BF9" w:rsidRPr="000C22C5" w:rsidRDefault="00A57BF9" w:rsidP="00DD7DBC">
            <w:pPr>
              <w:tabs>
                <w:tab w:val="left" w:pos="729"/>
              </w:tabs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 xml:space="preserve">4. </w:t>
            </w:r>
          </w:p>
          <w:p w14:paraId="65EA9F00" w14:textId="77777777" w:rsidR="00A57BF9" w:rsidRPr="000C22C5" w:rsidRDefault="00A57BF9" w:rsidP="00DD7DBC">
            <w:pPr>
              <w:tabs>
                <w:tab w:val="left" w:pos="729"/>
              </w:tabs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>Napomene, komentari, reference na dokumentaciju</w:t>
            </w:r>
          </w:p>
        </w:tc>
        <w:tc>
          <w:tcPr>
            <w:tcW w:w="1247" w:type="dxa"/>
            <w:shd w:val="pct5" w:color="auto" w:fill="FFFFFF"/>
          </w:tcPr>
          <w:p w14:paraId="74E2A72D" w14:textId="77777777" w:rsidR="00A57BF9" w:rsidRPr="000C22C5" w:rsidRDefault="00A57BF9" w:rsidP="00DD7DBC">
            <w:pPr>
              <w:tabs>
                <w:tab w:val="left" w:pos="729"/>
              </w:tabs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>5.</w:t>
            </w:r>
          </w:p>
          <w:p w14:paraId="363463EE" w14:textId="77777777" w:rsidR="00A57BF9" w:rsidRPr="000C22C5" w:rsidRDefault="00A57BF9" w:rsidP="00DD7DBC">
            <w:pPr>
              <w:tabs>
                <w:tab w:val="left" w:pos="729"/>
              </w:tabs>
              <w:jc w:val="center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szCs w:val="22"/>
                <w:lang w:val="bs-Latn-BA"/>
              </w:rPr>
              <w:t xml:space="preserve">Bilješke evaluatora ponude </w:t>
            </w:r>
          </w:p>
        </w:tc>
      </w:tr>
      <w:tr w:rsidR="000C22C5" w:rsidRPr="000C22C5" w14:paraId="676C5405" w14:textId="77777777" w:rsidTr="004E669B">
        <w:trPr>
          <w:cantSplit/>
        </w:trPr>
        <w:tc>
          <w:tcPr>
            <w:tcW w:w="880" w:type="dxa"/>
          </w:tcPr>
          <w:p w14:paraId="6CA13A81" w14:textId="56846094" w:rsidR="000C22C5" w:rsidRPr="000C22C5" w:rsidRDefault="000C22C5" w:rsidP="00DD7DBC">
            <w:pPr>
              <w:spacing w:before="0" w:after="0"/>
              <w:contextualSpacing/>
              <w:jc w:val="center"/>
              <w:rPr>
                <w:rFonts w:ascii="Calibri" w:hAnsi="Calibri"/>
                <w:b/>
                <w:lang w:val="bs-Latn-BA"/>
              </w:rPr>
            </w:pPr>
            <w:r w:rsidRPr="000C22C5">
              <w:rPr>
                <w:rFonts w:ascii="Calibri" w:hAnsi="Calibri"/>
                <w:b/>
                <w:lang w:val="bs-Latn-BA"/>
              </w:rPr>
              <w:t>1</w:t>
            </w:r>
          </w:p>
        </w:tc>
        <w:tc>
          <w:tcPr>
            <w:tcW w:w="5103" w:type="dxa"/>
          </w:tcPr>
          <w:p w14:paraId="1AA5F00E" w14:textId="77777777" w:rsidR="000C22C5" w:rsidRPr="000C22C5" w:rsidRDefault="000C22C5" w:rsidP="000C22C5">
            <w:pPr>
              <w:spacing w:before="0" w:after="0"/>
              <w:contextualSpacing/>
              <w:rPr>
                <w:rFonts w:ascii="Calibri" w:hAnsi="Calibri" w:cs="Calibri"/>
                <w:b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/>
                <w:sz w:val="24"/>
                <w:szCs w:val="24"/>
                <w:lang w:val="bs-Latn-BA"/>
              </w:rPr>
              <w:t>Naziv 1: Službeno vozilo</w:t>
            </w:r>
          </w:p>
          <w:p w14:paraId="6AF6FEE2" w14:textId="77777777" w:rsidR="000C22C5" w:rsidRPr="000C22C5" w:rsidRDefault="000C22C5" w:rsidP="000C22C5">
            <w:pPr>
              <w:spacing w:before="0" w:after="0"/>
              <w:contextualSpacing/>
              <w:rPr>
                <w:rFonts w:ascii="Calibri" w:hAnsi="Calibri" w:cs="Calibri"/>
                <w:b/>
                <w:sz w:val="24"/>
                <w:szCs w:val="24"/>
                <w:lang w:val="bs-Latn-BA"/>
              </w:rPr>
            </w:pPr>
          </w:p>
          <w:p w14:paraId="209D0DFA" w14:textId="77777777" w:rsidR="000C22C5" w:rsidRPr="000C22C5" w:rsidRDefault="000C22C5" w:rsidP="000C22C5">
            <w:pPr>
              <w:spacing w:before="0" w:after="0"/>
              <w:contextualSpacing/>
              <w:rPr>
                <w:rFonts w:ascii="Calibri" w:hAnsi="Calibri" w:cs="Calibri"/>
                <w:b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/>
                <w:sz w:val="24"/>
                <w:szCs w:val="24"/>
                <w:lang w:val="bs-Latn-BA"/>
              </w:rPr>
              <w:t xml:space="preserve">Specifikacija vozila: </w:t>
            </w:r>
          </w:p>
          <w:p w14:paraId="442DFC9F" w14:textId="77777777" w:rsidR="000C22C5" w:rsidRPr="000C22C5" w:rsidRDefault="000C22C5" w:rsidP="000C22C5">
            <w:pPr>
              <w:spacing w:before="0" w:after="0"/>
              <w:contextualSpacing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 xml:space="preserve">Osnovne tehničke karakteristike traženog vozila su: </w:t>
            </w:r>
          </w:p>
          <w:p w14:paraId="33414092" w14:textId="74CD9EEC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Novo, nekorišteno vozilo</w:t>
            </w:r>
          </w:p>
          <w:p w14:paraId="6956EE96" w14:textId="0EB31F6C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Godina proizvodnje 2021 ili 2022</w:t>
            </w:r>
          </w:p>
          <w:p w14:paraId="470BF09F" w14:textId="263A39FE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Tip vozila: SUV (4 ili 5 vrata)</w:t>
            </w:r>
          </w:p>
          <w:p w14:paraId="301ACE77" w14:textId="0DED7D31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 xml:space="preserve">Broj sjedišta: 5 </w:t>
            </w:r>
          </w:p>
          <w:p w14:paraId="0F6F88BF" w14:textId="26F17883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Pogon: 4 x 4 (u ponudi navesti i opciju 2 x 4)</w:t>
            </w:r>
          </w:p>
          <w:p w14:paraId="44DDAEE0" w14:textId="246D4D69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Mjenjač: automatski (u ponudi navesti opciju i bez automatskog mjenjača)</w:t>
            </w:r>
          </w:p>
          <w:p w14:paraId="078A96A7" w14:textId="6C7503BB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Kubikaža minimalno 1,7</w:t>
            </w:r>
          </w:p>
          <w:p w14:paraId="6AC23EE3" w14:textId="578EFDE9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Snaga: minimalno 150 KS</w:t>
            </w:r>
          </w:p>
          <w:p w14:paraId="38F3697A" w14:textId="29EC2E30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Parking senzori i/ili kamera</w:t>
            </w:r>
          </w:p>
          <w:p w14:paraId="6D222D15" w14:textId="04847CAF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Garancija: minimalno 4 godine</w:t>
            </w:r>
          </w:p>
          <w:p w14:paraId="7099975F" w14:textId="77777777" w:rsidR="00E128B0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Euro norma: Euro 6</w:t>
            </w:r>
          </w:p>
          <w:p w14:paraId="004E63FF" w14:textId="46817CB2" w:rsidR="000C22C5" w:rsidRPr="000C22C5" w:rsidRDefault="000C22C5" w:rsidP="000C22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</w:pPr>
            <w:r w:rsidRPr="000C22C5">
              <w:rPr>
                <w:rFonts w:ascii="Calibri" w:hAnsi="Calibri" w:cs="Calibri"/>
                <w:bCs/>
                <w:sz w:val="24"/>
                <w:szCs w:val="24"/>
                <w:lang w:val="bs-Latn-BA"/>
              </w:rPr>
              <w:t>Boja: višeslojna, metalik ili perla</w:t>
            </w:r>
          </w:p>
        </w:tc>
        <w:tc>
          <w:tcPr>
            <w:tcW w:w="3969" w:type="dxa"/>
            <w:vAlign w:val="center"/>
          </w:tcPr>
          <w:p w14:paraId="5A5EEE4C" w14:textId="77777777" w:rsidR="000C22C5" w:rsidRPr="000C22C5" w:rsidRDefault="000C22C5" w:rsidP="00DD7DBC">
            <w:pPr>
              <w:spacing w:before="0" w:after="0"/>
              <w:contextualSpacing/>
              <w:rPr>
                <w:rFonts w:ascii="Calibri" w:hAnsi="Calibri"/>
                <w:b/>
                <w:sz w:val="22"/>
                <w:lang w:val="bs-Latn-BA"/>
              </w:rPr>
            </w:pPr>
          </w:p>
        </w:tc>
        <w:tc>
          <w:tcPr>
            <w:tcW w:w="3685" w:type="dxa"/>
          </w:tcPr>
          <w:p w14:paraId="06E8D073" w14:textId="77777777" w:rsidR="000C22C5" w:rsidRPr="000C22C5" w:rsidRDefault="000C22C5" w:rsidP="00DD7DBC">
            <w:pPr>
              <w:spacing w:before="0" w:after="0"/>
              <w:contextualSpacing/>
              <w:rPr>
                <w:rFonts w:ascii="Calibri" w:hAnsi="Calibri"/>
                <w:b/>
                <w:lang w:val="bs-Latn-BA"/>
              </w:rPr>
            </w:pPr>
          </w:p>
        </w:tc>
        <w:tc>
          <w:tcPr>
            <w:tcW w:w="1247" w:type="dxa"/>
          </w:tcPr>
          <w:p w14:paraId="2C9190CA" w14:textId="77777777" w:rsidR="000C22C5" w:rsidRPr="000C22C5" w:rsidRDefault="000C22C5" w:rsidP="00DD7DBC">
            <w:pPr>
              <w:tabs>
                <w:tab w:val="left" w:pos="729"/>
              </w:tabs>
              <w:spacing w:before="0" w:after="0"/>
              <w:contextualSpacing/>
              <w:jc w:val="center"/>
              <w:rPr>
                <w:rFonts w:ascii="Calibri" w:hAnsi="Calibri"/>
                <w:b/>
                <w:lang w:val="bs-Latn-BA"/>
              </w:rPr>
            </w:pPr>
          </w:p>
        </w:tc>
      </w:tr>
      <w:bookmarkEnd w:id="3"/>
      <w:tr w:rsidR="00A57BF9" w:rsidRPr="000C22C5" w14:paraId="62D9403C" w14:textId="77777777" w:rsidTr="004E669B">
        <w:trPr>
          <w:cantSplit/>
        </w:trPr>
        <w:tc>
          <w:tcPr>
            <w:tcW w:w="880" w:type="dxa"/>
          </w:tcPr>
          <w:p w14:paraId="497A7FC8" w14:textId="7B16B9F0" w:rsidR="00A57BF9" w:rsidRPr="000C22C5" w:rsidRDefault="000C22C5" w:rsidP="00DD7DBC">
            <w:pPr>
              <w:spacing w:before="0" w:after="0"/>
              <w:contextualSpacing/>
              <w:jc w:val="center"/>
              <w:rPr>
                <w:rFonts w:ascii="Calibri" w:hAnsi="Calibri"/>
                <w:b/>
                <w:highlight w:val="green"/>
                <w:lang w:val="bs-Latn-BA"/>
              </w:rPr>
            </w:pPr>
            <w:r>
              <w:rPr>
                <w:rFonts w:ascii="Calibri" w:hAnsi="Calibri"/>
                <w:b/>
                <w:lang w:val="bs-Latn-BA"/>
              </w:rPr>
              <w:lastRenderedPageBreak/>
              <w:t>2</w:t>
            </w:r>
          </w:p>
        </w:tc>
        <w:tc>
          <w:tcPr>
            <w:tcW w:w="5103" w:type="dxa"/>
          </w:tcPr>
          <w:p w14:paraId="17B8B0D9" w14:textId="77777777" w:rsidR="000C22C5" w:rsidRDefault="00A6372C" w:rsidP="000C22C5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  <w:lang w:val="bs-Latn-BA"/>
              </w:rPr>
            </w:pPr>
            <w:r w:rsidRPr="000C22C5">
              <w:rPr>
                <w:rFonts w:asciiTheme="minorHAnsi" w:hAnsiTheme="minorHAnsi" w:cstheme="minorHAnsi"/>
                <w:color w:val="212529"/>
                <w:sz w:val="28"/>
                <w:szCs w:val="28"/>
                <w:lang w:val="bs-Latn-BA"/>
              </w:rPr>
              <w:t>Oprema vozila:</w:t>
            </w:r>
          </w:p>
          <w:p w14:paraId="50C24E1B" w14:textId="685ECBAE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8"/>
                <w:szCs w:val="28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 xml:space="preserve">Centralno daljinsko zaključavanje </w:t>
            </w:r>
          </w:p>
          <w:p w14:paraId="493B4EFB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>ABS sistem za sprečavanje blokiranja kotača pri kočenju ESP sistem za kontrolu proklizavanja</w:t>
            </w:r>
          </w:p>
          <w:p w14:paraId="0351BF9D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>Elektronski sistem za pomoć pri naglom kočenju</w:t>
            </w:r>
          </w:p>
          <w:p w14:paraId="7230A800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>Klima uređaj s automatskom regulacijom</w:t>
            </w:r>
          </w:p>
          <w:p w14:paraId="4FA9EA28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>USB i Bluetooth priključak</w:t>
            </w:r>
          </w:p>
          <w:p w14:paraId="4488EF80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>Zračni jastuci za vozača i suvozača + bočni jastuci</w:t>
            </w:r>
          </w:p>
          <w:p w14:paraId="5458DBB6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>Vozačevo sjedište podesivo po visini</w:t>
            </w:r>
          </w:p>
          <w:p w14:paraId="6FF1C9A1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 xml:space="preserve">Rezervni točak punih dimenzija sa </w:t>
            </w: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shd w:val="clear" w:color="auto" w:fill="FFFFFF"/>
                <w:lang w:val="bs-Latn-BA"/>
              </w:rPr>
              <w:t>Priborom za zamjenu točka (ključ, dizalica)</w:t>
            </w:r>
          </w:p>
          <w:p w14:paraId="29D110A3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shd w:val="clear" w:color="auto" w:fill="FFFFFF"/>
                <w:lang w:val="bs-Latn-BA"/>
              </w:rPr>
              <w:t>Indikator pritiska u gumama</w:t>
            </w:r>
          </w:p>
          <w:p w14:paraId="54780D76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 xml:space="preserve">Servo upravljač, podesiv </w:t>
            </w:r>
          </w:p>
          <w:p w14:paraId="1CA95650" w14:textId="77777777" w:rsidR="00A6372C" w:rsidRPr="000C22C5" w:rsidRDefault="00A6372C" w:rsidP="000C22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val="bs-Latn-BA"/>
              </w:rPr>
            </w:pPr>
            <w:r w:rsidRPr="000C22C5">
              <w:rPr>
                <w:rFonts w:asciiTheme="majorHAnsi" w:hAnsiTheme="majorHAnsi" w:cstheme="majorHAnsi"/>
                <w:color w:val="212529"/>
                <w:sz w:val="24"/>
                <w:szCs w:val="24"/>
                <w:lang w:val="bs-Latn-BA"/>
              </w:rPr>
              <w:t xml:space="preserve">Obavezna oprema: kutija prve pomoći, trokut, reflektujući prsluk, set rezervnih sijalica, uže za vuču </w:t>
            </w:r>
          </w:p>
          <w:p w14:paraId="568D222F" w14:textId="77777777" w:rsidR="00A57BF9" w:rsidRPr="000C22C5" w:rsidRDefault="00A57BF9" w:rsidP="000C22C5">
            <w:pPr>
              <w:spacing w:before="0" w:after="0"/>
              <w:contextualSpacing/>
              <w:rPr>
                <w:rFonts w:ascii="Calibri" w:hAnsi="Calibri"/>
                <w:b/>
                <w:lang w:val="bs-Latn-BA"/>
              </w:rPr>
            </w:pPr>
          </w:p>
        </w:tc>
        <w:tc>
          <w:tcPr>
            <w:tcW w:w="3969" w:type="dxa"/>
            <w:vAlign w:val="center"/>
          </w:tcPr>
          <w:p w14:paraId="7F653CD0" w14:textId="77777777" w:rsidR="00A57BF9" w:rsidRPr="000C22C5" w:rsidRDefault="00A57BF9" w:rsidP="00DD7DBC">
            <w:pPr>
              <w:spacing w:before="0" w:after="0"/>
              <w:contextualSpacing/>
              <w:rPr>
                <w:rFonts w:ascii="Calibri" w:hAnsi="Calibri"/>
                <w:b/>
                <w:lang w:val="bs-Latn-BA"/>
              </w:rPr>
            </w:pPr>
            <w:r w:rsidRPr="000C22C5">
              <w:rPr>
                <w:rFonts w:ascii="Calibri" w:hAnsi="Calibri"/>
                <w:b/>
                <w:sz w:val="22"/>
                <w:lang w:val="bs-Latn-BA"/>
              </w:rPr>
              <w:t xml:space="preserve"> </w:t>
            </w:r>
          </w:p>
        </w:tc>
        <w:tc>
          <w:tcPr>
            <w:tcW w:w="3685" w:type="dxa"/>
          </w:tcPr>
          <w:p w14:paraId="69DAEC4C" w14:textId="77777777" w:rsidR="00A57BF9" w:rsidRPr="000C22C5" w:rsidRDefault="00A57BF9" w:rsidP="00DD7DBC">
            <w:pPr>
              <w:spacing w:before="0" w:after="0"/>
              <w:contextualSpacing/>
              <w:rPr>
                <w:rFonts w:ascii="Calibri" w:hAnsi="Calibri"/>
                <w:b/>
                <w:lang w:val="bs-Latn-BA"/>
              </w:rPr>
            </w:pPr>
          </w:p>
        </w:tc>
        <w:tc>
          <w:tcPr>
            <w:tcW w:w="1247" w:type="dxa"/>
          </w:tcPr>
          <w:p w14:paraId="0EA81FD1" w14:textId="77777777" w:rsidR="00A57BF9" w:rsidRPr="000C22C5" w:rsidRDefault="00A57BF9" w:rsidP="00DD7DBC">
            <w:pPr>
              <w:tabs>
                <w:tab w:val="left" w:pos="729"/>
              </w:tabs>
              <w:spacing w:before="0" w:after="0"/>
              <w:contextualSpacing/>
              <w:jc w:val="center"/>
              <w:rPr>
                <w:rFonts w:ascii="Calibri" w:hAnsi="Calibri"/>
                <w:b/>
                <w:lang w:val="bs-Latn-BA"/>
              </w:rPr>
            </w:pPr>
          </w:p>
        </w:tc>
      </w:tr>
      <w:tr w:rsidR="000C22C5" w:rsidRPr="000C22C5" w14:paraId="6FB6D0F5" w14:textId="77777777" w:rsidTr="004E669B">
        <w:trPr>
          <w:cantSplit/>
        </w:trPr>
        <w:tc>
          <w:tcPr>
            <w:tcW w:w="880" w:type="dxa"/>
          </w:tcPr>
          <w:p w14:paraId="0C417EF8" w14:textId="4F6D3311" w:rsidR="000C22C5" w:rsidRDefault="000C22C5" w:rsidP="00DD7DBC">
            <w:pPr>
              <w:spacing w:before="0" w:after="0"/>
              <w:contextualSpacing/>
              <w:jc w:val="center"/>
              <w:rPr>
                <w:rFonts w:ascii="Calibri" w:hAnsi="Calibri"/>
                <w:b/>
                <w:lang w:val="bs-Latn-BA"/>
              </w:rPr>
            </w:pPr>
            <w:r>
              <w:rPr>
                <w:rFonts w:ascii="Calibri" w:hAnsi="Calibri"/>
                <w:b/>
                <w:lang w:val="bs-Latn-BA"/>
              </w:rPr>
              <w:lastRenderedPageBreak/>
              <w:t>3</w:t>
            </w:r>
          </w:p>
        </w:tc>
        <w:tc>
          <w:tcPr>
            <w:tcW w:w="5103" w:type="dxa"/>
          </w:tcPr>
          <w:p w14:paraId="5F56511B" w14:textId="77777777" w:rsidR="000C22C5" w:rsidRPr="000C22C5" w:rsidRDefault="000C22C5" w:rsidP="000C22C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12529"/>
                <w:sz w:val="28"/>
                <w:szCs w:val="28"/>
                <w:lang w:val="bs-Latn-BA"/>
              </w:rPr>
            </w:pPr>
            <w:r w:rsidRPr="000C22C5">
              <w:rPr>
                <w:rFonts w:asciiTheme="minorHAnsi" w:hAnsiTheme="minorHAnsi" w:cstheme="minorHAnsi"/>
                <w:b/>
                <w:bCs/>
                <w:color w:val="212529"/>
                <w:sz w:val="28"/>
                <w:szCs w:val="28"/>
                <w:lang w:val="bs-Latn-BA"/>
              </w:rPr>
              <w:t xml:space="preserve">Ostalo: </w:t>
            </w:r>
          </w:p>
          <w:p w14:paraId="0D727365" w14:textId="77777777" w:rsidR="000C22C5" w:rsidRPr="000C22C5" w:rsidRDefault="000C22C5" w:rsidP="000C22C5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cstheme="minorHAnsi"/>
                <w:b/>
                <w:bCs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cstheme="minorHAnsi"/>
                <w:color w:val="212529"/>
                <w:sz w:val="24"/>
                <w:szCs w:val="24"/>
                <w:lang w:val="bs-Latn-BA"/>
              </w:rPr>
              <w:t>Servisna mreža ovlaštenog servisa za ponuđenu marku i model vozila na području BiH</w:t>
            </w:r>
          </w:p>
          <w:p w14:paraId="7AC1A375" w14:textId="77777777" w:rsidR="000C22C5" w:rsidRPr="000C22C5" w:rsidRDefault="000C22C5" w:rsidP="000C22C5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cstheme="minorHAnsi"/>
                <w:color w:val="212529"/>
                <w:sz w:val="24"/>
                <w:szCs w:val="24"/>
                <w:lang w:val="bs-Latn-BA"/>
              </w:rPr>
            </w:pPr>
            <w:r w:rsidRPr="000C22C5">
              <w:rPr>
                <w:rFonts w:cstheme="minorHAnsi"/>
                <w:color w:val="212529"/>
                <w:sz w:val="24"/>
                <w:szCs w:val="24"/>
                <w:lang w:val="bs-Latn-BA"/>
              </w:rPr>
              <w:t>Rok isporuke (bitan kriterij za izbor ponuđača)</w:t>
            </w:r>
          </w:p>
          <w:p w14:paraId="71A8C16D" w14:textId="77777777" w:rsidR="000C22C5" w:rsidRPr="000C22C5" w:rsidRDefault="000C22C5" w:rsidP="000C22C5">
            <w:pPr>
              <w:shd w:val="clear" w:color="auto" w:fill="FFFFFF"/>
              <w:rPr>
                <w:rFonts w:asciiTheme="minorHAnsi" w:hAnsiTheme="minorHAnsi" w:cstheme="minorHAnsi"/>
                <w:b/>
                <w:color w:val="212529"/>
                <w:sz w:val="28"/>
                <w:szCs w:val="28"/>
                <w:lang w:val="bs-Latn-BA"/>
              </w:rPr>
            </w:pPr>
          </w:p>
          <w:p w14:paraId="72117199" w14:textId="77777777" w:rsidR="000C22C5" w:rsidRPr="000C22C5" w:rsidRDefault="000C22C5" w:rsidP="000C22C5">
            <w:pPr>
              <w:shd w:val="clear" w:color="auto" w:fill="FFFFFF"/>
              <w:rPr>
                <w:rFonts w:asciiTheme="minorHAnsi" w:hAnsiTheme="minorHAnsi" w:cstheme="minorHAnsi"/>
                <w:b/>
                <w:color w:val="212529"/>
                <w:sz w:val="28"/>
                <w:szCs w:val="28"/>
                <w:lang w:val="bs-Latn-BA"/>
              </w:rPr>
            </w:pPr>
          </w:p>
          <w:p w14:paraId="223FF64A" w14:textId="77777777" w:rsidR="000C22C5" w:rsidRPr="000C22C5" w:rsidRDefault="000C22C5" w:rsidP="000C22C5">
            <w:pPr>
              <w:shd w:val="clear" w:color="auto" w:fill="FFFFFF"/>
              <w:rPr>
                <w:rFonts w:asciiTheme="minorHAnsi" w:hAnsiTheme="minorHAnsi" w:cstheme="minorHAnsi"/>
                <w:b/>
                <w:color w:val="212529"/>
                <w:sz w:val="28"/>
                <w:szCs w:val="28"/>
                <w:lang w:val="bs-Latn-BA"/>
              </w:rPr>
            </w:pPr>
            <w:r w:rsidRPr="000C22C5">
              <w:rPr>
                <w:rFonts w:asciiTheme="minorHAnsi" w:hAnsiTheme="minorHAnsi" w:cstheme="minorHAnsi"/>
                <w:b/>
                <w:color w:val="212529"/>
                <w:sz w:val="28"/>
                <w:szCs w:val="28"/>
                <w:lang w:val="bs-Latn-BA"/>
              </w:rPr>
              <w:t>Količina: jedno vozilo (1 kom)</w:t>
            </w:r>
          </w:p>
          <w:p w14:paraId="47B0BA1F" w14:textId="77777777" w:rsidR="000C22C5" w:rsidRPr="000C22C5" w:rsidRDefault="000C22C5" w:rsidP="000C22C5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  <w:lang w:val="bs-Latn-BA"/>
              </w:rPr>
            </w:pPr>
          </w:p>
        </w:tc>
        <w:tc>
          <w:tcPr>
            <w:tcW w:w="3969" w:type="dxa"/>
            <w:vAlign w:val="center"/>
          </w:tcPr>
          <w:p w14:paraId="61E122C8" w14:textId="77777777" w:rsidR="000C22C5" w:rsidRPr="000C22C5" w:rsidRDefault="000C22C5" w:rsidP="00DD7DBC">
            <w:pPr>
              <w:spacing w:before="0" w:after="0"/>
              <w:contextualSpacing/>
              <w:rPr>
                <w:rFonts w:ascii="Calibri" w:hAnsi="Calibri"/>
                <w:b/>
                <w:sz w:val="22"/>
                <w:lang w:val="bs-Latn-BA"/>
              </w:rPr>
            </w:pPr>
          </w:p>
        </w:tc>
        <w:tc>
          <w:tcPr>
            <w:tcW w:w="3685" w:type="dxa"/>
          </w:tcPr>
          <w:p w14:paraId="15004599" w14:textId="77777777" w:rsidR="000C22C5" w:rsidRPr="000C22C5" w:rsidRDefault="000C22C5" w:rsidP="00DD7DBC">
            <w:pPr>
              <w:spacing w:before="0" w:after="0"/>
              <w:contextualSpacing/>
              <w:rPr>
                <w:rFonts w:ascii="Calibri" w:hAnsi="Calibri"/>
                <w:b/>
                <w:lang w:val="bs-Latn-BA"/>
              </w:rPr>
            </w:pPr>
          </w:p>
        </w:tc>
        <w:tc>
          <w:tcPr>
            <w:tcW w:w="1247" w:type="dxa"/>
          </w:tcPr>
          <w:p w14:paraId="467ACA7C" w14:textId="77777777" w:rsidR="000C22C5" w:rsidRPr="000C22C5" w:rsidRDefault="000C22C5" w:rsidP="00DD7DBC">
            <w:pPr>
              <w:tabs>
                <w:tab w:val="left" w:pos="729"/>
              </w:tabs>
              <w:spacing w:before="0" w:after="0"/>
              <w:contextualSpacing/>
              <w:jc w:val="center"/>
              <w:rPr>
                <w:rFonts w:ascii="Calibri" w:hAnsi="Calibri"/>
                <w:b/>
                <w:lang w:val="bs-Latn-BA"/>
              </w:rPr>
            </w:pPr>
          </w:p>
        </w:tc>
      </w:tr>
    </w:tbl>
    <w:p w14:paraId="697DA724" w14:textId="77777777" w:rsidR="00A57BF9" w:rsidRPr="000C22C5" w:rsidRDefault="00A57BF9" w:rsidP="007D60B6">
      <w:pPr>
        <w:rPr>
          <w:lang w:val="bs-Latn-BA"/>
        </w:rPr>
      </w:pPr>
    </w:p>
    <w:sectPr w:rsidR="00A57BF9" w:rsidRPr="000C22C5" w:rsidSect="004706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pStyle w:val="Heading1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1F7"/>
    <w:multiLevelType w:val="hybridMultilevel"/>
    <w:tmpl w:val="32068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C1A69"/>
    <w:multiLevelType w:val="hybridMultilevel"/>
    <w:tmpl w:val="C13E235C"/>
    <w:lvl w:ilvl="0" w:tplc="0F4C2D9A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518B8"/>
    <w:multiLevelType w:val="hybridMultilevel"/>
    <w:tmpl w:val="034C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268E9"/>
    <w:multiLevelType w:val="hybridMultilevel"/>
    <w:tmpl w:val="E1C4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96C"/>
    <w:multiLevelType w:val="hybridMultilevel"/>
    <w:tmpl w:val="04CC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B4430FD"/>
    <w:multiLevelType w:val="hybridMultilevel"/>
    <w:tmpl w:val="42D0838A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307">
    <w:abstractNumId w:val="6"/>
  </w:num>
  <w:num w:numId="2" w16cid:durableId="92365805">
    <w:abstractNumId w:val="0"/>
  </w:num>
  <w:num w:numId="3" w16cid:durableId="2105298569">
    <w:abstractNumId w:val="7"/>
  </w:num>
  <w:num w:numId="4" w16cid:durableId="616719178">
    <w:abstractNumId w:val="2"/>
  </w:num>
  <w:num w:numId="5" w16cid:durableId="1977759000">
    <w:abstractNumId w:val="1"/>
  </w:num>
  <w:num w:numId="6" w16cid:durableId="544760836">
    <w:abstractNumId w:val="4"/>
  </w:num>
  <w:num w:numId="7" w16cid:durableId="1170221991">
    <w:abstractNumId w:val="5"/>
  </w:num>
  <w:num w:numId="8" w16cid:durableId="1365325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B6"/>
    <w:rsid w:val="00037383"/>
    <w:rsid w:val="00062C53"/>
    <w:rsid w:val="000C22C5"/>
    <w:rsid w:val="00111FB1"/>
    <w:rsid w:val="00230A4C"/>
    <w:rsid w:val="00273B74"/>
    <w:rsid w:val="002C752A"/>
    <w:rsid w:val="002F2483"/>
    <w:rsid w:val="00310C43"/>
    <w:rsid w:val="00326F45"/>
    <w:rsid w:val="003A08C8"/>
    <w:rsid w:val="003D788B"/>
    <w:rsid w:val="00462614"/>
    <w:rsid w:val="00470658"/>
    <w:rsid w:val="004A145F"/>
    <w:rsid w:val="004B649B"/>
    <w:rsid w:val="004E669B"/>
    <w:rsid w:val="005C0CC3"/>
    <w:rsid w:val="00645525"/>
    <w:rsid w:val="007C0E1F"/>
    <w:rsid w:val="007D60B6"/>
    <w:rsid w:val="007E1A4F"/>
    <w:rsid w:val="0085587A"/>
    <w:rsid w:val="0097150B"/>
    <w:rsid w:val="0097476A"/>
    <w:rsid w:val="009C0D57"/>
    <w:rsid w:val="00A57BF9"/>
    <w:rsid w:val="00A6372C"/>
    <w:rsid w:val="00A642DE"/>
    <w:rsid w:val="00AA11F4"/>
    <w:rsid w:val="00C15B12"/>
    <w:rsid w:val="00CD14A2"/>
    <w:rsid w:val="00DE47BC"/>
    <w:rsid w:val="00E128B0"/>
    <w:rsid w:val="00EA5A0D"/>
    <w:rsid w:val="00EB1583"/>
    <w:rsid w:val="00F6157B"/>
    <w:rsid w:val="00F623F7"/>
    <w:rsid w:val="00F6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8CFE"/>
  <w15:chartTrackingRefBased/>
  <w15:docId w15:val="{71ECF478-4E9E-476D-949B-C2116A80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B6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qFormat/>
    <w:rsid w:val="007D60B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0B6"/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paragraph" w:styleId="NormalWeb">
    <w:name w:val="Normal (Web)"/>
    <w:basedOn w:val="Normal"/>
    <w:uiPriority w:val="99"/>
    <w:unhideWhenUsed/>
    <w:rsid w:val="002C752A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hr-BA" w:eastAsia="hr-BA"/>
    </w:rPr>
  </w:style>
  <w:style w:type="paragraph" w:styleId="ListParagraph">
    <w:name w:val="List Paragraph"/>
    <w:basedOn w:val="Normal"/>
    <w:uiPriority w:val="34"/>
    <w:qFormat/>
    <w:rsid w:val="00062C53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Musija</dc:creator>
  <cp:keywords/>
  <dc:description/>
  <cp:lastModifiedBy>Esma Latic</cp:lastModifiedBy>
  <cp:revision>2</cp:revision>
  <dcterms:created xsi:type="dcterms:W3CDTF">2022-05-27T11:10:00Z</dcterms:created>
  <dcterms:modified xsi:type="dcterms:W3CDTF">2022-05-27T11:10:00Z</dcterms:modified>
</cp:coreProperties>
</file>